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 sobie, przerażony, Że nie mogę liczyć na Twą bliskość, Lecz Ty wysłuchałeś mojej prośby, Moich błagań,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JAHWE, wszyscy jego święci,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wiernych, a postępującym wyniośle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uciekaniu mojem: Odrzuconym jest od oczów twych; aleś ty wysłuchał głos modlitw moich,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 w zdumieniu umysłu mego: Jestem odrzucon od obliczności oczu twoich. Przetoś wysłuchał głos modlitwy mojej,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przerażony: Odcięty jestem od Twoich oczu, lecz Tyś wysłuchał głos mego błagania, gdy do Ciebie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 niepokoju swoim: Zostałem odtrącony sprzed oczu twoich. Zaiste, wysłuchałeś głosu błagania mego, Kiedy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powiedziałem przerażony: Zostałem usunięty sprzed Twoich oczu, to jednak wysłuchałeś mojego błagania, gdy wołałem do Ciebie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przerażony, mówiłem: Odrzuciłeś mnie sprzed oblicza swego. Ty jednak wysłuchałeś mej głośnej modlitwy,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 już w rozterce: ”Zostałem odtrącony sprzed Twych oczu”; Tyś jednak wysłuchał głosu mych błagań,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moim przerażeniu powiedziałem: Jestem odtrącony sprzed Twojego oblicza; ale kiedy do Ciebie wołałem, Ty słyszałeś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lojalni wobec niego. Wiernych JAHWE strzeże, lecz z nawiązką odpłaca każdemu, kto przejawia wyniosłość.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2024-04-29T02:44:57Z</dcterms:modified>
</cp:coreProperties>
</file>