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odmienił swe zachowanie wobec Abimeleka* i wygnany przez niego 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Dawidowy, gdy zachowywał się jak niepoczytalny wobec Abimeleka, tak że został przez niego wygnany i odszedł.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zmienił swoje zachowanie przed Abimelekiem i wypędzony przez niego, odszedł. Będę błogosławił JAHWE w każdym czasie, jego chwała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sobie odmienił postawę przed Abimelechem, od którego będąc wygnany,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Dawidowi, kiedy odmienił twarz swoję przed Achimelechem, i opuścił go,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Gdy wobec Abimeleka udawał szaleńca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udawał obłąkanego przed Abimelechem, a wypędzony przez niego,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z czasów, gdy udawał obłąkanego przed Abimelekiem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gdy udawał szalonego przed Abimelekiem i odszedł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 - gdy udawał szalonego wobec Abimeleka i, wygnany przez niego,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Господи, суди тих, що мене кривдять, воюй з тими, що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Dawida; kiedy zataiwszy swój rozum przed Abimelechem, odszedł wygnany.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będę JAHWE w każdym czasie; chwała jego wciąż będzie na moich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2024-04-28T15:56:42Z</dcterms:modified>
</cp:coreProperties>
</file>