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przybytku,* Chciałem widzieć Twą moc i Twą chwałę,**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takim stanie ujrzałem Cię w przybytku,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Chciałem widzieć Twoją moc i Twą chwałę,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lepsze jest twoje miłosierdzie niż życie, moje wargi będą cię chwaliły;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Abym cię oglądał w świątnicy twojej, i 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pustej i niedrożnej, i bezwodnej, jako w świątnicy stawiłem się przed tobą: abych widział moc twoję i chwałę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świątyni tak się wpatruję w Ciebie, bym ujrzał Twoją potęgę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wyglądałem ciebie w świątyni, By ujrzeć moc twoją i chwałę twoją,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Wypatruję Ciebie w świątyni, by zobaczyć Twoją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pragnę Cię ujrzeć w świątyni, zobaczyć Twą moc i 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 przeto oglądać Cię w Świątyni, by podziwiać moc i chwałę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мене покрив від зборища тих, що чинять зло, від множества тих, що чинять беззаконня,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 zobaczyłem Cię w Świątyni; gdy ujrzałem Twą potęgę i Twoją chwałę.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twoja lojalna życzliwość jest lepsza niż życie, wargi moje chwalić cię będą.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6:1&lt;/x&gt;; &lt;x&gt;420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33:18&lt;/x&gt;; &lt;x&gt;90 4:21&lt;/x&gt;; &lt;x&gt;230 24:7&lt;/x&gt;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2024-05-06T17:27:03Z</dcterms:modified>
</cp:coreProperties>
</file>