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to usłyszał i rozgniewał się,* Ogień został rozniecony przeciw Jakubowi, Gniew wybuchł również przeciw Izraelowi,**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JAHWE to usłyszał, bardzo się rozgniewał — Zapłonął ogień przeciw Jakubowi I wybuchł gniew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ogień zapłonął przeciw Jakubowi, i gniew wybuchnął przeciw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usłyszawszy to Pan, rozgniewał się, a ogień się zapalił przeciw Jakóbowi, także i popędliwość powstała przeciw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usłyszał JAHWE i odłożył, i ogień zapalił się przeciw Jakobowi, i gniew powstał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Pan usłyszał, zapałał gniewem, i ogień rozgorzał przeciw Jakubowi, i gniew jeszcze wezbrał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usłyszawszy to, uniósł się gniewem; Ogień zapłonął przeciwko Jakubowi, Także i gniew wybuchnął przeciwko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usłyszał, uniósł się gniewem, zapłonął ogień przeciw Jakubowi, gniew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JAHWE wpadł w oburzenie, rozpalił się ogień przeciwko Jakubowi i gniew spadł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rozgniewał się Jahwe, skoro to usłyszał; ogień zapłonął przeciw Jakubowi i wezbrał gniew przeciwko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to usłyszał, oburzył się oraz zapłonął ogień przeciwko Jakóbowi, wybuchł gniew przeciwko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usłyszał i strasznie się rozgniewał; i zapłonął ogień przeciwko Jakubowi, a także gniew wezbrał przeciw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JHWH to usłyszał, rozgniewał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2024-04-28T17:41:16Z</dcterms:modified>
</cp:coreProperties>
</file>