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23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 i rozgniewał się – I całkowicie odrzucił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zauważył to i ogarnął Go gniew, I stanowczo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rozgniewał się i wielce wzgardził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Bóg rozgniewał się, i zbrzydził sobie bardzo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wzgardził, i wniwecz obrócił barzo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zapłonął gniewem,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to, zapłonął gniewem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uniósł się gniewem, całkowicie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 i wzgardził nimi, 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usłyszał, zawrzał gniewem i precz od siebie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się uniósł, i wielce wzgardził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strasznie się rozgniewał, tak iż wielce wzgardził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12:22&lt;/x&gt;; &lt;x&gt;230 94:14&lt;/x&gt;; &lt;x&gt;300 31:37&lt;/x&gt;; &lt;x&gt;520 11:1-24&lt;/x&gt;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2024-04-28T05:17:11Z</dcterms:modified>
</cp:coreProperties>
</file>