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wieki będziesz się na nas gniewał, Czy rozciągniesz swój gniew na pokolenia?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2024-05-01T08:02:52Z</dcterms:modified>
</cp:coreProperties>
</file>