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zrodziły się góry,* Zanim uformowałeś** ziemię*** i świat, Od wieków na wieki, Jesteś Ty – Bóg!****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urodziłeś.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 odczytuje Bóg, </w:t>
      </w:r>
      <w:r>
        <w:rPr>
          <w:rtl/>
        </w:rPr>
        <w:t>אֵל</w:t>
      </w:r>
      <w:r>
        <w:rPr>
          <w:rtl w:val="0"/>
        </w:rPr>
        <w:t xml:space="preserve"> (’El), w sensie przeczenia nie, </w:t>
      </w:r>
      <w:r>
        <w:rPr>
          <w:rtl/>
        </w:rPr>
        <w:t>אַל</w:t>
      </w:r>
      <w:r>
        <w:rPr>
          <w:rtl w:val="0"/>
        </w:rPr>
        <w:t xml:space="preserve"> (’al), i łączy je z następnym wersetem: Od wieków na wieki – /jesteś Ty./ Nie odwróć człowieka ku poniżeniu –/a powiedziałeś: Wróćcie, synowie ludzcy.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2024-04-27T17:12:36Z</dcterms:modified>
</cp:coreProperties>
</file>