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Syjon i wezbrała w nim radość, Córki judzkie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poweselały z powodu rozstrzygnięć Twych,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to usłyszał i weseli się, a córki Judy będą się radować z powodu twoich sądów,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Syon rozweseli się, a radować się będą córki Judzkie, dla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 uweselił się Syjon, i rozradowały się córki Judzkie, dla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o tym i cieszy się Syjon i radują się córki Judy z Twoich wyroków,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Syjon i raduje się, I weselą się córki judzkie Z powodu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 tym słyszy i się cieszy, radują się córki Judy z Twoich wyroków,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i cieszy się Syjon, i weselą się córki judzkie z powodu Twych wyroków,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Syjon i weseli się, radują się córy judzkie z wyroków Twoich,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разом заплескають руками, гори зрадіють,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oraz cieszy się Cyon, a z Twych wyroków, WIEKUISTY, cieszą się córki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usłyszał i się rozweselił, rozradowały się też zależne miejscowości Judy ze względu na twe sądownicze rozstrzygnięcia,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2024-04-29T02:43:33Z</dcterms:modified>
</cp:coreProperties>
</file>