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bezbożny zaś roznosi przykre wieści i 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niegodziwy staje się obrzydliwy i zhańbiony.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kłamliwego nienawidzi sprawiedliwy; ale niezbożny staje się obrzydliwym i shańbionym.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kłamliwym będzie się brzydził sprawiedliwy, lecz niezbożnik zawstydza i zawstydzon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się brzydzi słowem przewrotnym, bezbożny postępuje niecnie i 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lecz bezbożny postępuje haniebnie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niegodziwy postępuje ohydnie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kłamliwego słowa, a bezbożnik zajmuje się tym, co wstrętne i 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bezbożny sprowadza [na siebie]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ненавидить неправедне слово, а безбожний встидається і не матиме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niegodziwiec szkaluje i 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fałszywego słowa, lecz niegodziwcy postępują haniebnie i okrywają się niesławą.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2024-04-27T23:05:45Z</dcterms:modified>
</cp:coreProperties>
</file>