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0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cieszy blaskiem,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sprawiedliwych, a 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jasna: ale pochodnia bezbożnych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uwesela, ale świeca niezbożnych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błyska światło prawych, lecz gaśnie lampa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sprawiedliwych jaśnieje, lecz 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promieniuje radością, lampa niegodziwych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Radośnie błyszczy światło prawych, a lampa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płonie wesoło, ale pochodnia bezbożnych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праведним вічне, а світло безбожних гасне. Обманливі душі блукають в гріхах, а праведні щедрять і милосердяться.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Wesoło będzie świecić światło sprawiedliwych, lecz pochodnia niegodziwych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prawych będzie się radować, lecz lampa niegodziwych zostanie zgaszona.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2024-04-28T04:36:28Z</dcterms:modified>
</cp:coreProperties>
</file>