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pysznych, a 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wywróci dom pysznych; ale wdowy granicę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pysznych JAHWE wywróci, a granice wdów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rozwala dom pysznych, a miedzę wdowy ustala.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burzy dom butnych,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pyszałków, umocni posiadłość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niszczy dom pyszałków, lecz zabezpiecza granice posiadłości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wywraca dom pysznych, ale granicę wdowy zabezpiecza.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нищить доми гордих, а скріпив границі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zburzy dom pysznych, lecz 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zburzy dom tych, którzy się wywyższają, lecz granicę wdowy ustali.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16:19&lt;/x&gt;; &lt;x&gt;290 1:23&lt;/x&gt;; &lt;x&gt;290 5:8-10&lt;/x&gt;;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2024-04-29T22:15:13Z</dcterms:modified>
</cp:coreProperties>
</file>