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wzbraniaj się dobrze czynić potrzebującemu, gdy stać cię na to,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zbraniaj się dobrze czynić potrzebującemu, gdy cię na to stanie, abyś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broń dobrze czynić temu, który może: jeśli możesz i sam dobrze 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uprawnionemu, gdy masz możliwość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jeżeli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temu, komu się należy, jeśli jesteś w stanie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proszącemu cię o wyświadczenie mu dobra, jeśli tylko możesz mu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potrzebującemu, jeżeli w twojej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перестань чинити добро потребуючому, коли могтиме твоя рука помагати.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temu, co potrzebuje, jeśli w twej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dobrego tym, którym się ono należy, gdy akurat jest w mocy twojej ręki je wyświadczyć.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odmawiaj  dobra  jego  właścicielom (l. Nie odmawiaj dobra tym, do których należy ) MT. Wg G: Nie wzbraniaj się czynić dobrze potrzebującemu, jeśli twoja ręka może pomóc.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2024-04-29T20:09:40Z</dcterms:modified>
</cp:coreProperties>
</file>