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piwa ginącemu, a wina udręczonym na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2024-04-29T11:38:14Z</dcterms:modified>
</cp:coreProperties>
</file>