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człowiek nie zna swego czasu,* jak ryby, które łowi się w nieszczęsną sieć, i jak ptaki, które łapie się w sidła. Jak one, chwytają się** synowie ludzcy w czasie nieszczęścia, który nagle na nich spada.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chwytają się, &lt;x&gt;250 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2024-04-29T02:56:01Z</dcterms:modified>
</cp:coreProperties>
</file>