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po głowę nic na nim zdrowego – guz i siniec, i świeża rana, nie opatrzone* ani nie przewiązane, ani nie zmiękczone oliwą.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po głowę nic na nim zdrowego — guzy, sińce i świeże rany, nie opatrzone, nie przewiązane ani 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aż do głowy nie ma w nim nic zdrowego; same rany i sińce, i gnijące rany; nieopatrzone ani nieprzewiązane, ani niezmiękczone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aż do wierzchu głowy niemasz na nim nic całego; rana i siność, i rany zagniłe nie są wyciśnione, ani zawiązane, ani olejkiem odmiękczone.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aż do wierzchu głowy nie masz w nim zdrowia, rana i siność, i spuchły raz. Nie jest zawiązany ani lekarstwem opatrzony, ani oliwą zmiękczony.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do szczytu głowy nie ma w nim części nietkniętej: rany i sińce, i opuchnięte pręgi, nie opatrzone ani przewiązane, ni złagodzone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głów nic na nim zdrowego: tylko guzy i sińce, i świeże rany; nie opatrzone ani nie przewiązane, ani 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czubka głowy nie ma w nim niczego zdrowego: zranienia i sińce, a świeże rany są nieoczyszczone i nieobwiązane ani też złagodzone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głowy nie ma zdrowego miejsca. Same blizny i sińce, a świeże rany - nieprzewiązane, nieopatrzone i niezwilżone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nim od stóp do głowy miejsca zupełnie zdrowego - same rany i sińce! A blizny jeszcze świeże nie są opatrzone ani przewiązane, ani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ніг аж до голови, ані рана, ані синяк, ані розятрені побиття (не гояться), немає як покласти обвиття, ані олію, ані обвязку.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 nim zdrowego od stóp do głów; rany, sińce i ropiejące wrzody – nie wyciśnięte, nie przewiązane i 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aż po głowę nie ma na nim zdrowego miejsca. Rany i sińce, i świeże pręgi – nie wyciśnięte ani nie przewiązane, ani nie zmiękczone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ściśnięte l. nie wyciśnięte (czyli nie oczyszczone).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2024-04-18T10:06:26Z</dcterms:modified>
</cp:coreProperties>
</file>