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Damaszek.* Oto Damaszek zamieniony z miasta – i stał się bezładną ruiną!**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49:23-27&lt;/x&gt;; &lt;x&gt;370 1:3-5&lt;/x&gt;; &lt;x&gt;450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Damaszek  został  zdobyty  przez  Asyrię w 732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2024-04-28T11:52:38Z</dcterms:modified>
</cp:coreProperties>
</file>