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wieczornej porze? A oto przerażenie! Przed porankiem? Już go nie ma! Taki jest dział tych, którzy nas plądrują, i los tych, którzy nas łupią!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Wieczorem? Widok przerażający! A tuż przed porankiem? Ginie po nich ślad! Taki też będzie dział tych, którzy nas łupią, taki los przypadnie naszym grabieżcom!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porze wieczornej trwoga, a nim nadejdzie poranek, już go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Taki jest dział tych, którzy nas łupią, i los tych, którzy nas plądrują.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czasu wieczornego nastąpi trwoga, a niż poranek przyjdzie, alić go niemasz. Tenci jest dział tych, którzy nas pustoszą, i los tych, którzy nas plundrują.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wieczornego: ali oto trwoga, a rano: i nie ostoi się. Ten ci jest dział onych, którzy nas pustoszyli i los, którzy nas darli.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wieczornym oto przestrach; przed nastaniem ranka, już go nie ma. Taki jest dział naszych łupieżców, taki los naszych rabusiów.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wieczór, oto jest przerażenie, zanim nastanie poranek, już ich nie ma. Taki jest dział tych, którzy nas plądrują, i los tych, którzy nas grabią.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wieczornej ogarnęło ich przerażenie, zanim nastał poranek – już zniknęli. Taki jest udział tych, którzy nas łupią, i los grabieżców, którzy nas rabują.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przynosi przerażenie, lecz nim nadejdzie poranek, wszystko mija. Taki los tych, którzy nas pustoszyli, taki los tych, którzy nas ograbiali.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porze wieczornej nagłe przerażenie; zanim nadejdzie poranek - już ich nie będzie! Taki jest los tych, co nas pustoszyli, to jest los tych, którzy nas grabili.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вечір буде плач, раннім ранком і не буде. Це часть тих, що вас полонили, і насліддя тих, що замість вас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wieczoru – a oto trwoga! Już przed porankiem – a go nie ma. Takim jest udział naszych łupieżców oraz los naszych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wieczornej – oto nagła trwoga! Przed rankiem – już ich nie ma. Taki jest dział tych, którzy nas plądrują, i los tych, którzy nas ograbiają.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2024-04-28T12:57:04Z</dcterms:modified>
</cp:coreProperties>
</file>