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opuszczony las – i jak wierzchołki,* które opuścili przed synami Izraela – i będzie spustoszenie!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warowne miasta będą jak opuszczony las, jak wzgórza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przed synami Izraela — będzie tam zionąć 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porzucony konar i sucha gałąź, które opuścili przed synami Izraela — i będzie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miasta mocy jego będą opuszczone, jako chrościnka i rószczka, które opuszczone będą od synów Izraelskich, i będziesz ziemią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miasta mocy jego pozostawione jako pługi, i zboża, które pozostały przed synmi Izraelskimi, i będziesz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twe miasta warowne będą jak tamte opuszczone przez Amorytów i Chiwwitów, które opuścili przed synami izraelskimi. Staną się one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opuszczone twoje warownie jak miasta Chiwwijczyków i Amorejczyków, które opuścili przed synami izraelskimi - i będzie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twoje umocnione miasta będą jak te, opuszczone przez Chiwwitów i Amorytów, którzy pozostawili je synom Izraela – staną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warowne miasta Izraelitów staną się jak te, które ze względu na nich opuścili Chiwwici i Amoryci; będą one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staną się jego miasta warowne jak opuszczone miasta Chiwwitów i Amorytów, które opuścili [pierzchając] przed synami Izraela; będzie to [odtąd]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твої міста будуть покинуті, так як покинули аморреї і евеї від лиця синів Ізраїля, і будуть спустошені,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jego miasta warowne będą podobne do samotni lasu, lub do wierzchołka gór, który opuszczono przed synami Israela – to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jego warowne miasta staną się podobne do całkowicie porzuconego miejsca w lesie, do gałęzi, którą bezpowrotnie porzucono – z powodu synów Izraela; i powstanie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 – i jak wierzchołki, </w:t>
      </w:r>
      <w:r>
        <w:rPr>
          <w:rtl/>
        </w:rPr>
        <w:t>הַחֹרֶׁש וְהָאָמִיר</w:t>
      </w:r>
      <w:r>
        <w:rPr>
          <w:rtl w:val="0"/>
        </w:rPr>
        <w:t xml:space="preserve"> (hachoresz weha’amir), być może: lasy Amorytów, </w:t>
      </w:r>
      <w:r>
        <w:rPr>
          <w:rtl/>
        </w:rPr>
        <w:t>חֹרֵׁשֵי הָאֱמֹרִי</w:t>
      </w:r>
      <w:r>
        <w:rPr>
          <w:rtl w:val="0"/>
        </w:rPr>
        <w:t xml:space="preserve"> (choresze ha’emori). Co do wyr.: </w:t>
      </w:r>
      <w:r>
        <w:rPr>
          <w:rtl/>
        </w:rPr>
        <w:t>וְהָאָמִיר הַחֹרֶׁש ּכַעֲזּובַת מָעֻּזֹו עָרֵי</w:t>
      </w:r>
      <w:r>
        <w:rPr>
          <w:rtl w:val="0"/>
        </w:rPr>
        <w:t xml:space="preserve"> : wg G: W tym dniu staną się twoje miasta opuszczone, podobnie jak opuścili Amoryci i Chiwici przed obliczem synów Izraela – i staną się spustoszone, τῇ ἡμέρᾳ ἐκείνῃ ἔσονται αἱ πόλεις σου ἐγκαταλελειμμέναι ὃν τρόπον ἐγκατέλιπον οἱ Αμορραῖοι καὶ οἱ Ευαῖοι ἀπὸ προσώπου τῶν υἱῶν Ισραηλ καὶ ἔσονται ἔρημοι. Frg. odpowiadałby </w:t>
      </w:r>
      <w:r>
        <w:rPr>
          <w:rtl/>
        </w:rPr>
        <w:t>וְהָאֱמִרִי עָרֵי מָעֻּזֹו כַעֲזּובֹות 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2024-04-28T18:03:52Z</dcterms:modified>
</cp:coreProperties>
</file>