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ziemia judzka dla Egiptu postrachem:* każdy, komu przypomną o niej,** będzie drżał wobec planu JAHWE Zastępów, który On powziął przeciw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ziemia judzka stanie się dla Egiptu postrachem: każdy, któremu o niej przypomną, zadrży na myśl o planie JAHWE Zastępów, który powziął On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stanie się postrachem dla Egiptu. Każdy, kto o niej wspomni, będzie się lękał z powodu zamiaru, który powziął przeciwko niemu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na postrach; każdy, kto wspomni na nią, będzie się lękał dla rady Pana zastępów, którą postanowił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Judzka Egiptowi strachem: każdy, kto ją wspomni, będzie się lękał rady JAHWE zastępów, którą on nań umyślił.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judzka stanie się postrachem Egiptu. Ile razy mu się ją przypomni, strach go ogarnie z powodu zamiaru, który Pan Zastępów powziął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stanie się dla Egiptu postrachem: ilekroć kto wspomni mu o niej, będzie drżał z powodu planu Pana Zastępów, który On o nim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stanie się dla Egiptu postrachem. Ogarnie go przerażenie za każdym razem, kiedy mu o niej przypomną, z powodu planu, jaki Pan Zastępów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Judy będzie postrachem dla Egiptu. Ilekroć mu się ją przypomni, przerazi go zamysł JAHWE Zastępów, jaki powziął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Judy stanie się postrachem dla Egiptu; ilekroć mu się ją przypomni, zatrwoży się na myśl o postanowieniu, jakie powziął o nim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країна Юдеїв буде на страх єгиптянам. Як хтобудь її назве їм, злякаються через раду, яку Господь врадив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Judy będzie postrachem dla Micraimu; każdy, kto o niej wspomni – zadrży z powodu wyroku WIEKUISTEGO Zastępów, który o nim został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judzka będzie dla Egiptu przyczyną zataczania się. Każdy, komu się o niej wspomina, boi się postanowienia, które JAHWE Zastępów poweźmie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postrachem, </w:t>
      </w:r>
      <w:r>
        <w:rPr>
          <w:rtl/>
        </w:rPr>
        <w:t>חָּגָא</w:t>
      </w:r>
      <w:r>
        <w:rPr>
          <w:rtl w:val="0"/>
        </w:rPr>
        <w:t xml:space="preserve"> (chagga’), hl: być może: świętem.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komu przypomną o niej, </w:t>
      </w:r>
      <w:r>
        <w:rPr>
          <w:rtl/>
        </w:rPr>
        <w:t>אֵלָיו אֲׁשֶר יַזְּכִיר אֹתָּה</w:t>
      </w:r>
      <w:r>
        <w:rPr>
          <w:rtl w:val="0"/>
        </w:rPr>
        <w:t xml:space="preserve"> : być może: kto przypomni jej znak do niej. Być może werset ma związek ze wspomnieniem o wyjściu Izraela z Egiptu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2024-05-26T07:25:40Z</dcterms:modified>
</cp:coreProperties>
</file>