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niegdyś powiedział: To odpoczynek, pozwólcie odpocząć zmęczonemu! A także: To jest wytchnienie!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powiedział: To jest odpoczynek, dajcie odpocząć spracowanemu; to jest wytchnienie.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rzekł: Toć jest odpocznienie, sprawcie odpoczynek spracowanemu, toć jest odpocznienie; ale oni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To jest odpoczynienie moje: posilcie spracowanego, i to jest ochłoda moja: a 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mu powiedział: Teraz odpoczynek! Dajcie wytchnąć strudzonemu! A teraz spokój! Ale nie chcieli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 odpoczynek, dajcie odpoczynek zmęczonemu, i to jest wytchnienie! Lecz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im powiedział: Teraz odpoczynek, pozwólcie odetchnąć strudzonemu, teraz spokój! Lecz nie chcieli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do nich: „Tu znajdziecie odpoczynek, dajcie więc odetchnąć strudzonemu. Tu jest miejsce wytchnienia”,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do nich mówił: - Teraz jest odpoczynek; pozwólcie strudzonemu odpocząć! Teraz jest [czas] spokoju. - Lecz słuchać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йому: Це спочинок для бідного і це знищення, і не схотіли почути.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im powiedział: Oto miejsce odpoczynku; dajcie odpocząć strudzonemu, bo oto miejsce wytchnienia – ale nie chcieli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którym rzekł: ”Oto miejsce odpoczynku. Zapewnijcie odpoczynek znużonemu. I oto miejsce wytchnienia” – lecz którzy nie chcieli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2024-04-29T16:19:22Z</dcterms:modified>
</cp:coreProperties>
</file>