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ten chorobliwy liszaj, a oto z wyglądu nie sięga on głębiej pod skórę, lecz nie ma na nim ciemnych włosów,* to kapłan każe zamknąć (dotkniętego) plagą liszaju na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obejrzy ten liszaj i nie zauważy tam ubytków na skórze, ale też nie będzie na nim ciemnych włosów,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poleci odosobnić dotkniętego liszajem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kapłan obejrzy miejsce tego liszaju, a z wyglądu nie jest ono głębsze niż skóra i nie ma na nim czarnych włosów, to kapłan odosobni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dotkniętego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plagą liszaju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obaczył kapłan zarazę onej plamy, a oto na wejrzeniu jest głębsza nad inszą skórę, a nie byłby na niej włos czarny, zamknie kapłan zarazę plamy mającego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ujźrzy miejsce zmazy równe bliskiemu ciału i włos czarny, zamknie go przez siedm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kapłan, oglądając miejsce zdradzające objawy grzybicy, stwierdzi, że nie jest ono wklęśnięte w stosunku do otaczającej skóry, lecz nie ma na nim czarnych włosów, to kapłan odosobni podejrzanego o grzybicę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ten zaraźliwy liszaj i stwierdzi, że nie ma wgłębienia na skórze, ale nie ma też na nim ciemnych włosów, to kapłan odosobni dotkniętego tym zaraźliwym liszajem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kapłan obejrzy miejsce świerzbu i stwierdzi, że chore miejsce nie jest bardziej wklęsłe niż otaczająca skóra, lecz nie ma na nim także czarnych włosów, to odosobni chorego na świerzb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zauważy u dotkniętego grzybicą, że rana nie jest bardziej wklęsła niż otaczająca ją skóra, lecz nie ma na niej czarnych włosów, to odizoluje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kapłan zobaczy, że zaognienie ze świerzbem zdaje się nie sięgać głębiej pod skórę i nie ma na nim czarnych włosów, wtedy tego zarażonego świerzbem kapłan zatrzyma w odosobnieniu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kohen popatrzy [na podejrzaną] oznakę netek i zobaczy, że nie jest głębsza z wyglądu niż skóra [naokoło] i nie ma w niej czarnego włosa, [który czyniłby ją rytualnie czystą], wtedy kohen odosobni [człowieka z] oznaką netek na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священик огляне хворобливе місце пархів, і ось вид не нижчий скіри, і волосок в ньому не є жовтуватим, і відлучить священик хворобливе місце пархів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kapłan zobaczył zakażenie strupem a oto na wygląd nie jest głębsze niż skóra i nie ma na nim czarnego włosa wtedy kapłan zamknie zarażonego strupem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obejrzy plagę nienaturalnego wypadania włosów, a oto nie wygląda na głębszą od skóry i nie ma na niej czarnych włosów, to kapłan podda plag nienaturalnego wypadania włosów kwarantannie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lecz włosa żółtego nie ma, καὶ θρὶξ ξανθίζουσα οὐκ ἔστιν.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2024-04-27T21:14:15Z</dcterms:modified>
</cp:coreProperties>
</file>