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czasie oględzin zauważy w ścianach domu zielonkawe lub czerwonawe wgłębienia, wyglądające jak ubytki na tynku,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tę plagę. Jeśli zobaczy na ścianach domu, że plaga występuje jak dołki zielonkawe lub czerwonawe, które wydają się być głębsze niż ściana;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oglądając onę zarazę, ujrzeli zarazę na ścianie domu, jakoby dołki czarne, przyzieleńszym, albo przyczerwieńszym, a na spojrzeniu byłoby głębsze niż ściana.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ujźrzy na ścianach jego jakoby dołki bladością abo czerwonością szpetne i głębsze niżli insza ściana,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plagę. Jeżeli stwierdzi, że plaga występuje na ścianach domu w postaci dołków zielonawych lub czerwonawych, które wydają się wklęśnięte w stosunku do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obejrzy tę plagę i stwierdzi, że na ścianach domu jest plaga w postaci wgłębień zielonkawych lub czerwonawych, które wyglądają jakby były w głębi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zbada plamę i kiedy stwierdzi, że plama na ścianach domu ma zielonkawe albo czerwonawe wgłębienia, jakby wklęśnięte,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przyjrzy się zarazie, a gdy zauważy na ścianach domu jakieś zielonkawe lub czerwonawe dołki, które tworzą na ścianie wyraźne wklęśnięcia,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dostrzeże, że na ścianach domu zaraza przyjęła formę zagłębień zielonkawych lub czerwonawych, zdających się przenikać w głąb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oznakę i jeśli zobaczy na ścianach domu wżerające się smugi, ciemnozielone albo ciemnoczerwone, z wyglądu bardziej zapadnięte niż ściana,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хворе місце в стінах хати, заглиблення, що зеленіють чи червоніють, і їх вид нижче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obejrzy zarazę a oto na ścianach domu jest zaraza, w postaci zielonkawych, bądź czerwonawych wyżłobień i na wygląd głębsza niż powierzchnia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obejrzy plagę, to jeśli plaga ta jest w ścianach domu i ma żółtawozielone lub czerwonawe wgłębienia, a wyglądają tak, jakby sięgały w głąb ściany,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2024-04-29T04:27:26Z</dcterms:modified>
</cp:coreProperties>
</file>