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bo to tak, jakbyś odsłonił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twego ojca; to jest nagość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odkryjesz;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ojca twego nie odkryjesz: bo sromota ojca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macochy,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żony twego ojca, bo to jest nagość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żoną twojego ojca, bo ona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odkrywał nagości swojej macochy, bo ona należy do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żony twojego ojca [nawet po jego śmierci, bo] jest to nagość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твого батька не відкриєш, це встид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żony twojego ojca; to jest nagością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odsłonić nagości żony twego ojca. Jest to nagość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2024-05-07T22:36:11Z</dcterms:modified>
</cp:coreProperties>
</file>