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dokonać za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Przebłagania, żeby dokonano dla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będziecie czynili w ten dzień; bo dzień oczyszczania jest na oczyszczenie was przed obliczem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roboty służebniczej robić nie będziecie czasu dnia tego, bo dzień ubłagania jest, aby wam był miłościw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ażeby dokonano przebłagania za wasze winy przed 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 tym dniu wykonywać nie będziecie, gdyż jest to dzień pojednania, aby pojednać się z 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aby dokonać przebłagania za was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możecie wykonywać żadnej pracy, gdyż jest to Dzień Przebłagania, aby dokonać zadośćuczynienia przed JAHWE, Bogiem waszym,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wykonywali żadnej pracy, bo to jest Dzień Pokutny dla złożenia zadośćuczynienia za wasze winy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żadnej zakazanej czynności nie będziecie wykonywać tego właśnie dnia, bo jest to dzień przebłagań, żeby przebłagać [za was] przed Bogiem,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в цьому самому дні ніякого діла. Бо це день надолуження для вас, щоб надолужити за вас перед Господом Богом вашим.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nie będziecie wykonywali żadnej pracy; bo to jest Dzień Pojednania, by uzyskać dla was przebaczenie przed obliczem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nie wolno wam wykonać żadnej pracy, gdyż jest to Dzień Przebłagania, by dokonać za was przebłagania przed obliczem JAHWE, waszego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2024-04-27T19:47:29Z</dcterms:modified>
</cp:coreProperties>
</file>