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Jaką komuś zadał ranę, tak uczynią i jemu.*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Jaką zadał ranę, taką zadadzą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ząb; jak ranił człowieka, tak niech mu oddadzą.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ząb; według tego, jako oszkaradził człowieka, tak mu się też niech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 odda; jaką uczynił zmazę, taką cierpieć będzie musiał.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W jaki sposób ktoś okaleczył bliźniego, w taki sposób będzie okaleczony.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Jak okaleczył człowieka, tak mu będzie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W jaki sposób okaleczył człowieka, w taki sam sposób ma być okaleczony.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W jaki sposób okaleczył bliźniego, w taki sam sposób ma być okaleczony.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ząb. Zadadzą mu taką ranę, jaką sam zadał innemu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[Zapłaci odszkodowanie wartości] złamania za złamanie, [odszkodowanie wartości] oka za [uszkodzenie] oka, [odszkodowanie wartości] zęba za [uszkodzenie] zęba. Jeżeli wyrządzi cielesną szkodę, będzie ukarany według [tego, jak poważne jest uszkodzenie], które spowodował u 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Побиття за побиття, око за око, зуб за зуб. Яку завдасть ваду людині, так віддасться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ząb; tak jak on zadał kalectwo człowiekowi tak i jemu niech będzie zadane.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Złamanie za złamanie, oko za oko, ząb za ząb; takie samo uszkodzenie, jakie spowodował u tego człowieka, należy spowodować u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21:23-25&lt;/x&gt;;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2024-04-28T17:53:45Z</dcterms:modified>
</cp:coreProperties>
</file>