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Jaką komuś zadał ranę, tak uczynią i jemu.*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21:23-25&lt;/x&gt;;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2024-04-28T17:41:32Z</dcterms:modified>
</cp:coreProperties>
</file>