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ręce niech przyniosą wdzięczne dary dla JAHWE, niech przyniosą Mu tłuszcz wraz z mostkiem – mostek* dla zakołysania nim w ofierze kołysanej** przed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własnoręcznie przyniesie JAHWE wdzięczne dary, to znaczy tłuszcz wraz z mostkiem. Mostek niech złoży JAHWE w ofierze kołysanej.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Własnoręcznie przyniesie JAHWE ofiarę ogniową; przyniesie tłuszcz wraz z mostkiem, aby kołysać nim jako ofiarą kołysaną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jego przyniesie ofiarę ognistą Panu; tłustość z mostkiem przyniesie, a mostek niech będzie tam i sam obracany na ofiarę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trzymał w rękach łój ofiary i mostek, a gdy oboje ofiarowawszy JAHWE poświęci, odda kapłanowi,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Własnoręcznie przyniesie ofiary spalane dla Pana: przyniesie tłuszcz z mostka i mostek, aby wykonać nim gest kołysania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własnymi rękami przyniesie ofiary ogniowe dla Pana: tłuszcz wraz z mostkiem. Niech przyniesie mostek do wykonania nim obrzędu potrząsania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Własnoręcznie przyniesie na ofiarę spalaną dla JAHWE tłuszcz z mostka i mostek i wykona nim obrzęd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własnoręcznie przyniesie tłuszcz okrywający mostek zwierzęcia, który zostanie spalony przed JAHWE, a także sam mostek, aby dokonać nim obrzędu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własnoręcznie niech przyniesie na ofiarę spalaną dla Jahwe tłuszcz z mostka oraz mostek, aby dokonać obrzędowego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własnych rękach przyniesie [oddania] ogniowe Bogu. Przyniesie tłuszcz, który jest na mostku, żeby zakołysać mostkiem [na cztery strony] przed Bogiem, wykonując kołysanie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руки принесуть дари Господеві. Жир, що на грудях, і чепець печінки, принесе їх, щоб покласти дари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ręce przyniosą ogniowe ofiary dla WIEKUISTEGO; niech przyniesie łój wraz z mostkiem; mostek aby stawić go jako przedstawienie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ręce przyniosą tłuszcz z mostku jako ofiarę ogniową dla JAHWE. Przyniesie go razem z mostkiem, by tym kołysać jako ofiarą kołysaną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mostek, </w:t>
      </w:r>
      <w:r>
        <w:rPr>
          <w:rtl/>
        </w:rPr>
        <w:t>אֵת הֶחָזֶה</w:t>
      </w:r>
      <w:r>
        <w:rPr>
          <w:rtl w:val="0"/>
        </w:rPr>
        <w:t xml:space="preserve"> ; wg wielu Mss G: i mostek, </w:t>
      </w:r>
      <w:r>
        <w:rPr>
          <w:rtl/>
        </w:rPr>
        <w:t>הֶחָזֶה וְאת</w:t>
      </w:r>
      <w:r>
        <w:rPr>
          <w:rtl w:val="0"/>
        </w:rPr>
        <w:t xml:space="preserve"> . Ponadto w G zamiast: mostek, mamy: płat wątroby, τὸν λοβὸν τοῦ ἥπατος, </w:t>
      </w:r>
      <w:r>
        <w:rPr>
          <w:rtl/>
        </w:rPr>
        <w:t>יֹתֶרֶת הַּכָבֵד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ofiara kołysana, ּ</w:t>
      </w:r>
      <w:r>
        <w:rPr>
          <w:rtl/>
        </w:rPr>
        <w:t>תְנּופָה</w:t>
      </w:r>
      <w:r>
        <w:rPr>
          <w:rtl w:val="0"/>
        </w:rPr>
        <w:t xml:space="preserve"> (tenufa h), od </w:t>
      </w:r>
      <w:r>
        <w:rPr>
          <w:rtl/>
        </w:rPr>
        <w:t>נּוף</w:t>
      </w:r>
      <w:r>
        <w:rPr>
          <w:rtl w:val="0"/>
        </w:rPr>
        <w:t xml:space="preserve"> : lub: poświęcenie, akt poświęcenia, tj. mostek dla wzniesienia go w akcie poświęcenia, &lt;x&gt;30 7:30&lt;/x&gt;L.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29:22-24&lt;/x&gt;; &lt;x&gt;30 8:25-27&lt;/x&gt;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2024-05-04T05:13:39Z</dcterms:modified>
</cp:coreProperties>
</file>