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 Aaron, wraz ze swoimi synami, wszystkich tych spraw, które przykazał JAHWE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 Mojżesza, ּ</w:t>
      </w:r>
      <w:r>
        <w:rPr>
          <w:rtl/>
        </w:rPr>
        <w:t>בְיַד־מֹׁשֶה</w:t>
      </w:r>
      <w:r>
        <w:rPr>
          <w:rtl w:val="0"/>
        </w:rPr>
        <w:t xml:space="preserve"> , idiom: przez rękę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2024-04-29T04:51:10Z</dcterms:modified>
</cp:coreProperties>
</file>