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mówię, słowo Pańskie do mnie,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swe słowo,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2024-04-26T07:44:29Z</dcterms:modified>
</cp:coreProperties>
</file>