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4"/>
        <w:gridCol w:w="2068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mi postrachem, Ty, moja ucieczko w dniu niedoli!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2024-05-08T06:33:12Z</dcterms:modified>
</cp:coreProperties>
</file>