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– i bardzo go ucieszył.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2024-04-27T20:53:25Z</dcterms:modified>
</cp:coreProperties>
</file>