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przychodził i wychodził pośród ludu* – i nie osadzono go jeszcze w domu odosobnienia.**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Jeremiasz mógł jeszcze swobodnie poruszać się między ludźmi.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29:24-32&lt;/x&gt;; &lt;x&gt;300 37:11-38:6&lt;/x&gt;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2024-05-05T07:49:08Z</dcterms:modified>
</cp:coreProperties>
</file>