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 dlatego — właśnie dlatego — że zwodzili mój lud. Pokój! — wołali, choć pokoju nie było! Gdy tylko ktoś budował murek [z najluźniejszych choćby nadziei], natychmiast tynkowali go wapnem [fałszywych zapewnień].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zwodzili mój lud, mówiąc: Pokój, choć nie było pokoju; jeden zbudował glinianą ścianę, a inni tynkowali 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przeto mówię, że w błąd wprowadzili lud mój, mówiąc: Pokój, choć nie było pokoju; jeden zaiste zbudował ścianę glinianą, drudzy ją tynkowali wapnem nieczynionem.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zwiedli lud mój, mówiąc: Pokój, a nie masz pokoju; a ten budował ścianę, a ci polepiali ją gliną bez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wprowadzili mój lud w błąd, mówiąc: ”Pokój”, podczas gdy pokoju nie było. A kiedy on budował mur, tamci pokrywali go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chociaż nie było pokoju; a gdy on wznosił mur, oni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zwodzą Mój lud, mówiąc: Pokój, a nie ma pokoju. On buduje ścianę, a oto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dlatego, że zwodzą mój lud, mówiąc: «Pokój», chociaż nie ma pokoju. Gdy lud buduje ścianę,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zwodzą mój lud mówiąc: Pokój, a nie ma pokoju. [Gdy] on buduje ścianę, 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звели мій нарід, кажучи: Мир, мир, і не було миру, і цей збудує стіну, і вони її помажуть, (і)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dlatego, że łudzili Mój lud, głosząc – pokój, choć nie ma pokoju; a gdzie budował mur, tam oni go tynkiem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sprowadzili mój lud na manowce, mówiąc: ”Jest pokój! ”, podczas gdy nie ma pokoju i jest ktoś, kto buduje ścianę działową, lecz na próżno są tacy, którzy ją tynkują wapnemʼ.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2024-05-19T00:57:10Z</dcterms:modified>
</cp:coreProperties>
</file>