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dano do wygładzenia, by go chwycić w dłonie. To miecz bardzo ostry, wypolerowany, aby go wziął w rękę ten, który ma 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udaj się w prawo i w lewo, dokądkolwiek twoja twarz jest zwrócona.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mieczu, udaj się na prawo i na lewo, gdziekolwiek jest chęć twarzy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 się, idź na prawą lub na lewą stronę, gdziekolwiek jest chuć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lewo, dokądkolwiek ostrze twoje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go do wygładzenia, aby go ujął w swoją dłoń; miecz jest wyostrzony i wygładzony, aby go dać do ręki temu, który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do wypolerowania, do trzymania w dłoni. Ten miecz jest wyostrzony i wypolerowany, by dać go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przygotowany, by pasował do dłoni. Oto miecz wyostrzony i wypolerowany, by dać go w rękę kata.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Dał, aby go wyostrzyć, aby [go można było] ująć w dłoń, aby ten miecz wyostrzony, ten wyczyszczony dać w rękę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його готовим держати його рукою. Вигострений меч, готовий, щоб дати його до руки того, що 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go do wygładzenia, aby go można ująć pięścią; ten miecz jest wyostrzony i wygładzony, aby go podać w rękę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się ostry; idź w prawo! Zajmij pozycję; idź w lewo! Dokądkolwiek jest skierowane twoje oblicze!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2024-04-29T16:05:41Z</dcterms:modified>
</cp:coreProperties>
</file>