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wyrysuj sobie dwie drogi, którymi może przybyć miecz króla Babilonu. Obie mają wychodzić z tej samej ziemi. Przygotuj też drogowskaz. Ustaw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przypominacie mi swoją nieprawość, odsłaniając wasze przestępstwo tak, że wasze grzechy są jawne we wszystkich waszych czynach — ponieważ przypominacie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zostaniecie pojmani 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na pamięć przywodzicie nieprawość swoję, a odkrywa się przestępstwo wasze, tak, że jawne są grzechy wasze we wszystkich sprawach waszych, przto, mówię, że na pamięć przychodzicie, tą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 żeście wspomnieli na nieprawość waszę i odkryliście przestępstwa wasze, i pokazały się grzechy wasze we wszech myślach waszych, dlatego, mówię, żeście wspomnieli,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sobie swoje nieprawości, a wasze przewinienia stały się jawne i grzechy w całym waszym postępowaniu widoczne, dlatego z własnej winy zostaniecie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babilońskiego! Z jednej ziemi mają wyjść obie. I postaw drogowskaz na rozstaju dróg do jednego i drugiego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wyznacz sobie dwie drogi na przejście miecza króla Babilonu. Obydwie wyjdą z jednego kraju. Postaw znak, postaw na początku drogi prowadzącej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wyznacz dwie drogi, którymi przyjdzie miecz króla Babilonu. Niech obydwie prowadzą z jednego kraju. Na początku każdej drogi postawisz znak wskazujący kierunek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Ty, synu człowieczy, wyznacz sobie dwie drogi na przyjście miecza króla Babilonu. Obydwie wyjdą z jednego kraju, a na początku każdej drogi ku miastu postaw drogowskaz.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постав собі дві дороги, щоб ввійшов меч царя Вавилону. З однієї країни оба вийдуть, і рука на початку дороги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nakreśl sobie na tafli dwie drogi, po których może nadciągnąć miecz króla Babelu; obie mają wyjść z jednej ziemi. I wyryjesz drogowskaz – wyryjesz go na początku drogi do każdego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przywodzicie na pamięć swoje przewinienie, jako że zostają odsłonięte wasze występki, aby były widziane wasze grzechy według wszystkich waszych postępków, i ponieważ się o was wspomina, zostaniecie pochwyceni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2024-04-29T09:21:37Z</dcterms:modified>
</cp:coreProperties>
</file>