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dziesiątego dnia miesiąca, w czternastym roku po zdobyciu miasta, dokładnie tego dnia, spoczęła na mnie ręka JAHWE. Zaprowadził mnie On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piątym roku naszego wygnania, na początku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czternaście lat po zburzeniu miasta, w tym właśnie dniu spoczęła na mnie ręka JAHWE i zaprowadził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 zburzeniu miasta, tegoż prawie dnia była nademną ręka Pańska, a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potym, jako zburzone jest miasto, tegoż samego dnia zstała się nade mną ręka PAńska i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z początkiem roku, w dziesiątym dniu miesiąca, w czternaście lat po zdobyciu miasta, właśnie tego dnia spoczęła na mnie ręka Pana, i zaprowadził mnie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pierwszym miesiącu, dziesiątego dnia tego miesiąca, w czternastym roku po zdobyciu miasta, w tym właśnie dniu spoczęła na mnie ręka Pana i przeniósł mnie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czternaście lat po zburzeniu miasta, w tym właśnie dniu spoczęła na mnie ręka JAHWE i tam mnie wprowadziła.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dziesiątym dniu pierwszego miesiąca, czternaście lat po zburzeniu miasta, w tym właśnie dniu spoczęła na mnie ręka JAHWE. I wprowadził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[dniu] miesiąca, czternaście lat po zburzeniu miasta, w tym właśnie dniu spoczęła na mnie ręka Jahwe i zaprowadził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piątego roku naszego uprowadzenia, na początku roku, dziesiątego dnia miesiąca, czternastego roku po zburzeniu miasta, tego właśnie dnia tknęła mnie ręka WIEKUISTEGO oraz mnie 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w czternastym roku po zdobyciu miasta, tego samego dnia spoczęła na mnie ręka JAHWE, tak iż zaprowadził mnie na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2024-05-01T00:30:34Z</dcterms:modified>
</cp:coreProperties>
</file>