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na jej pilastrach były palmy z jednej i drugiej (strony) i osiem stopni miał jej bieg (schodowy).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przysionka wychodziło się na dziedziniec zewnętrzny, na pilastrach były palmy z obu stron, a do bramy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przedsionek był na dziedzińcu zewnętrznym, a na jej filarach były palmy po obu stronach. Prowadziło do niej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Taże przysionki jej przy sieni zewnętrznej, i palmy przy podwojach jej z obu stron; wchód też był do niej o 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jej, to jest sieni zewnętrznej, a palmy wyrzezane na czele jej stąd i zonąd, a po ośmi stopniach wstępowanie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jej leżał przy zewnętrznym dziedzińcu, ozdoby w kształcie palm były na jej filarach z jednej i drugiej strony, a wejście do niej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przysionki prowadziły w kierunku dziedzińca zewnętrznego. Na jej filarach były palmy po jednej z każdej strony; a szło się do niej po 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były palmy z jednej i z drugiej strony. Jej wejście zaś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z jednej i z drugiej strony znajdowały się rzeźbione palmy. Do jej wejścia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[prowadził] na dziedziniec zewnętrzny. Na jej filarach były palmy z jednej i z drugiej strony. [Do] jej wejścia [prowadziło]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елам в зовнішньому дворі, і пальми на стовпі звідси і звідти, і вісім східців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przybudówki prowadziły do zewnętrznego dziedzińca. Miała też palmy u jej pilastrów, z tej oraz z przeciwległej strony, zaś jej wejście tworzyło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portyk prowadził na dziedziniec zewnętrzny, a na jej pilastrach były wizerunki palmy z jednej i z drugiej strony. A podejście do niej miało osiem stopni.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2024-04-30T22:40:11Z</dcterms:modified>
</cp:coreProperties>
</file>