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zewsząd dokoła ma być miejscem najświętszym* – oto takie jest prawo o świątyni.**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świątyni: Cały jej obszar na szczycie góry ma być najwyższą świętością — takie jest właśnie prawo dotyczące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tego domu: Na szczycie góry cały jego obszar wszędzie dokoła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święty. Oto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zakon domu tego: Na wierzchu góry wszystko ogrodzenie jego wszędzie w około najświętsze jest; oto tenci jest zakon domu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domu na wierzchu góry: wszytka granica jego wokoło jest świętynia świętych. Ten tedy jest zakon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świątyni: Na szczycie góry cały obszar dokoła niej ma być bardzo święty.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wokoło ma być świętością nad świętościami - oto takie jest prawo o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świątyni. Na szczycie góry cały jej obszar dookoła jest najświętszy.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świątyni. Cały jej obszar na szczycie góry jest bardzo święty. Takie jest prawo świątyni”.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Świątyni: na szczycie góry cały jej obszar wszędzie dokoła jest bardzo święty.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опис дому. На вершку гори, всі його околиці довкруги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dla tego Domu na wierzchu góry: Cały jego obszar jest wszędzie dookoła świętym świętych; taki oto jest przepis dla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Domu. Na szczycie góry cały jego obszar dookoła jest szczególną świętością. Oto prawdo dotyczące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takie (...) świątyni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2024-04-28T10:35:39Z</dcterms:modified>
</cp:coreProperties>
</file>