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Uskok ma mierzyć czternaście łokci długości na czternaście łokci szerokości z każdej strony. Wokół paleniska ma być listwa wysokości pół łokcia o podstawie jednego łokcia na całej swej długości. Stopnie ołtarza mają być umieszczone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Górny odstęp ma mieć czternaście łokci długości i czternaście szerokości, po czterech bokach, a obramowanie 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pół łokcia, jego podstawa — na łokieć wokoło i jego stopnie skierowane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przepasanie jego na czternaście łokci wdłuż, a na czternaście wszerz, po czterech stronach jego, a kraniec około niego na pół łokcia, a podstawek jego na łokieć w około, a wschód jego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 czternaście łokiet na dłużą i czternaście na szerzą, na cztery granie jego, a korona około niego na pół łokcia, a łono jego na łokciu wokoło, a stopnie jego obrócone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 zaś miał czternaście łokci długości i czternaście łokci szerokości po czterech bokach, a obramowanie, które go dokoła otaczało, miało pół łokcia [wysokości], cokół zaś, na którym on leżał, jeden łokieć dokoła. Stopnie zaś jego skierowane były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czternaście łokci długości na czternaście łokci szerokości z czterech stron. Dokoła jest listwa pół łokcia wysokości, a jej podstawa ma łokieć szerokości. Stopnie ołtarza są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miało czternaście łokci długości na czternaście szerokości, i miało cztery boki. Gzyms wokoło: pół łokcia. Miał wgłębienie na łokieć wokoło. A jego stopnie były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Obramowanie również kwadratowe o boku czternastu łokci. Ołtarz otacza gzyms szeroki na pół łokcia. Dokoła rów głęboki na jeden łokieć. Stopnie ołtarza są zwrócone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[Wielka] podstawa ma po czterech stronach czternaście [łokci] długości i czternaście szerokości. Obramowanie wokoło niej wynosi pół łokcia, a wgłębienie, które posiada, wynosi łokieć wokoło. Jego stopnie mają się znajdować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осідок милосердя чотирнадцять ліктів довшина, на чотирнадцять ліктів ширина, на чотири його сторони. І в нього виступ, що окружує довкруги, йому половина ліктя, і його обвід лікоть довкруги. І його ступені глядять на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Górny wyskok ma po czterech swoich bokach czternaście łokci długości oraz czternaście szerokości; wokoło niego galeryjka – pół łokcia. W nim będzie podstawa na łokieć wokoło, a wejście do niego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okalający gzyms jest długi na czternaście łokci, szeroki na czternaście łokci – z czterech stron; a okalające go obramowanie ma pół łokcia, jego spód zaś dookoła ma jeden łokieć. ”A jego stopnie są zwrócone na wschód”.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2024-04-28T13:32:45Z</dcterms:modified>
</cp:coreProperties>
</file>