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Odrębne od własności Lewitów i odrębne od własności miasta (położonego) w środku działu, będzie to, co będzie dla księcia. Między granicą Judy i granicą Beniamina będzie (dział) dla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panującego będą odrębne od obszarów przekazanych Lewitom i odrębne od terenów oddanych na własność położonemu w ich obrębie miastu. Wszystkie one znajdować się będą między działem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posiadłości Lewitów i od posiadłości miasta, które będą w środku tego, co należy do księcia, pomiędzy granicą Judy i granicą Beniamina,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należało do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osiadłości Lewitów i od osiadłości miejskiej w pośród tego, co jest książęcego, między granicą Judową i między granicą Benijaminową, to książęce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osiadłości Lewitów i z osiadłości miasta w pośrzodku części książęcych, będzie między granicą Judy i między granicą Beniamina, i książęciu należeć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Posiadłość lewitów i posiadłość miasta będzie się znajdować wśród tego, co należy do władcy. Pomiędzy działem Judy a działem Beniamina będzie się znajdować własność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własność Lewitów i własność miasta będzie w środku działu, należącego do księcia. Dział księcia będzie leżał między działem Judy i działem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Posiadłość lewitów i posiadłość miasta będą w środku tego, co należy do księcia. Między obszarem Judy i między obszarem Beniamina będzie własność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tego, co należy do księcia, będą się znajdować posiadłości lewitów i posiadłości miasta. Własność księcia będzie leżeć między ziemią Judy a ziemią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[Wszystko] poza posiadłością Lewitów i poza posiadłością miasta, które będą w środku tego, co będzie własnością księcia - między posiadłością Judy, a między posiadłością Beniamina - będzie należało do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часті левітів і від часті посеред міста буде володарів. Поміж границями Юди і поміж границями Веніямина буде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posiadłość Lewitów, jak i posiadłość miasta, ma się znajdować w środku własności księcia, między granicą Judy, a granicą Binjamina – to ma należeć do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własność Lewitów oraz własność miasta, ma być pośrodku tego, co należy do naczelnika. Pomiędzy granicą Judy a granicą Beniamina ma to należeć do naczelnika.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2024-04-28T08:55:01Z</dcterms:modified>
</cp:coreProperties>
</file>