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5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dotknęła mnie jakaś ręka i potrząsnęła mnie (tak, że oparłem się) na kolanach i na dłoniach mych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zaraz dotknęła mnie jakaś ręka i potrząsnęła mną tak, że się podniosłem. Oparłem się więc na kolanach i dłoniach.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dotknęła mnie ręka, i podniosła mnie na moje kolana i na dłonie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oto ręka dotknęła się mnie, i podniosła mię na kolana moje, i na dłonie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ręka tknęła mię i wzniosła mię na kolana moje i na członki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dotknęła mnie ręka i wprawiła w drżenie moje kolana i dłonie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dotknęła mnie jakaś ręka i podniosła mnie tak, że oparłem się na kolanach i na dłoniach.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dotknęła mnie czyjaś ręka i pociągnęła tak, że oparłem się na kolanach i dłoniach.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dotknęła mnie czyjaś ręka. Zaczęły mi drżeć kolana i 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dotknęła mnie ręka. Potrząsnął mną za kolana oraz za dłonie moich 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рука, що до мене доторкалася і підвела мене на мої коліна.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dotknęła mnie ręka i podniosła na moje kolana oraz na dłonie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dotknęła mnie jakaś ręka i w końcu pobudziła mnie do tego, bym się dźwignął na kolana i na dłonie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2024-05-03T17:19:23Z</dcterms:modified>
</cp:coreProperties>
</file>