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powstanie, rozpadnie się jego królestwo i będzie rozdzielone na cztery wiatry nieba, ale nie pomiędzy jego potomków i nie według władzy, którą sprawował, gdyż zostanie wyrwane jego królestwo i będzie dla innych, a nie tych (jego potomków).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2024-04-29T03:29:55Z</dcterms:modified>
</cp:coreProperties>
</file>