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 nim znajdowano nadzwyczajnego ducha i wiedzę, i rozum do wykładania snów, do odgadywania zagadek i do rozwiązywania zawiłości, w Danielu, którego król nazwał imieniem Belteszasar. Niech teraz Daniel będzie przywołany i niech poda wykład.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2024-04-28T20:18:26Z</dcterms:modified>
</cp:coreProperties>
</file>