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byłem przygnębiony w duchu, w środku mego ciała, a widzenie, (które oglądałem w) mej głowie, zaniepokoiło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natomiast, Daniela, ogarnęło przygnębienie — w duchu, w moim wnętrzu. To, co zobaczyłem w myślach, zaniepokoiło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Daniel, zatrwożyłem się w duchu, w środku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ciała, a widzenia w mojej głowie przestraszyły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we mnie Danijelu duch mój w pośród ciała mego, a widzenia, którem widział, przestraszyły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Zlękł się duch mój. Ja, Daniel, byłem przestraszony temi rzeczami, a widzenia głowy mojej strwożyły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popadłem z tego powodu w niepokój ducha, a widzenia [powstałe] w mojej głowie przeraziły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byłem zaniepokojony w duchu z tego powodu, a to co widziałem, przestraszyło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przeląkłem się w duchu, a to, co widziałem, mnie przeraziło.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Daniel, wystraszyłem się i przeraziło mnie to, co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zatrwożyłem się w duchu z powodu tego, widzenia zaś mojej głowy przeraziły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дух задрижав в моїм стані, я Даниїл, і мене тривожили видіння моєї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mnie, Danielu, zatrwożył się mój duch pośród ciała i przestraszyły mnie widzenia, które zobaczyłem.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 mnie, w Danielu, mój duch był tym udręczony i przeraziły mnie wizje, które miałem w swej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2024-04-29T04:48:37Z</dcterms:modified>
</cp:coreProperties>
</file>