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u Pana, naszego Boga, jest miłosierdzie i przebaczenie, gdyż zbuntowaliśmy się przeciwko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2024-04-29T13:48:10Z</dcterms:modified>
</cp:coreProperties>
</file>