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Amalekici i Kananejczycy mają mieszkać w dolinie, zawróćcie jutro i wyruszcie na pustynię, w drogę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Amalekici i Kananejczycy mieszkają w dolinie,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jutro zawróćcie i wyruszcie na pustynię,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Amalekita i Chananejczyk mieszkają w dolinie, przetoż jutro obróćcie się, a 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Amalekita i Chananejczyk mieszkają po dolinach, jutro ruszcie obóz i wróćcie się na 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mieszkają w dolinie. Jutro zawrócicie i pociągniecie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Amalekici i Kananejczycy mieszkają w dolinie, zawróćcie jutro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mieszkają w dolinie, więc jutro wyruszycie, kierując się ku pustyni drogą prowadzącą nad Morze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zamieszkują równinę, jutro zawrócicie i pójdziecie przez pustynię w kierunku Morza Czerwonego”.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Amalekici i Kanaanici zamieszkują tę dolinę, przeto zawróćcie jutro i ciągnijcie na pustynię w kierunku morza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lud wszedłby do ziemi teraz], Amalekici i Kenaanici, którzy mieszkają w dolinie, [zabiliby ich wszystkich]. Jutro zawróćcie i ruszcie z powrotem na pustynię, w kierunku Morza Trzcinowego.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Амалик і Хананей живуть у долині. Завтра поверніться ви і підіть до пустині шляхом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przebywają Amalekita i Kanaanejczyk; dlatego jutro zawróćcie oraz wyruszcie na pustynię, po drodze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Amalekici i Kananejczycy zamieszkują nizinę, wy zawróćcie jutro i po maszerujcie na pustkowie drogą Morza Czerwonego”.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2024-06-02T11:03:50Z</dcterms:modified>
</cp:coreProperties>
</file>