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kozła jednego na ofiarę za grzech, okrom całopalenia ustawicznego, i 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jednego kozła jako dar ofiarny za grzech, oprócz ustawicznego całopalenia i jego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2024-04-27T14:42:24Z</dcterms:modified>
</cp:coreProperties>
</file>