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z kóz na ofiarę za grzech, oprócz stałej ofiary całopalnej wraz z jej ofiarą z pokarmów i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2024-04-28T00:30:49Z</dcterms:modified>
</cp:coreProperties>
</file>