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grzech, oprócz stałej ofiary całopalnej wraz z jej ofiarą z pokarmów i jej 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przypisaną jej ofiarą z pokarmów i ofiarą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 oprócz nieustannego całopalenia, jego ofiary pokarmowej i jego 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na ofiarę za grzech jednego, okrom całopalenia ustawicznego, ofiary śniednej jego, i ofiary mokrej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 jego, i mokrej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na ofiarę za grzech oprócz stałej ofiary całopalnej oraz jej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i należną jej ofiarą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z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[Przybliżycie w oddaniu] młodego kozła jako oddanie za grzech [chatat], żeby był przebłaganiem za wasze [nieumyślne rytualne skażenie Świętego Miejsca].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їхні жертви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jednego, zagrzesznego kozła oprócz ustawicznego całopalenia, jego ofiary z pokarmów i do tego zalewki.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jednego kozła jako dar ofiarny za grzechy oprócz ustawicznego całopalenia oraz jego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2024-04-28T15:20:38Z</dcterms:modified>
</cp:coreProperties>
</file>