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ramach służby będą robić i co przenosić członkowie rodu Gerszonitów: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zadanie rodzin Gerszonitów, do służby i 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powinność domów synów Gersonowych ku posłudze i ku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domu Gersonitów,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czym ma polegać służba Gerszonitów, co mają czynić i co nosić: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rodu Gerszonitów, którą pełnić i wykonywać będą, należy: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co do posług i noszenia: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jako posługujący i tragarze mają pełnić następujące zadania: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rodów Gerszonitów będzie polegała na następujących posługach i 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Gerszonitów - [ich zadaniem jest] wypełniać służbę i nosić: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Ґедсона щоб служити 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Gerszonidów przy robocie oraz przy 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Gerszonitów, co się tyczy usługiwania i 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2024-04-30T05:29:57Z</dcterms:modified>
</cp:coreProperties>
</file>